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04D3E" w14:textId="2821ACAB" w:rsidR="00F77C3A" w:rsidRPr="00F77C3A" w:rsidRDefault="00F77C3A" w:rsidP="00F77C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7C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Бакунин Михаил Александрович</w:t>
      </w:r>
    </w:p>
    <w:p w14:paraId="2EE9DCC9" w14:textId="5CC7DB7E" w:rsidR="00F77C3A" w:rsidRPr="00F77C3A" w:rsidRDefault="00F77C3A" w:rsidP="00F77C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A3C4DC2" w14:textId="77777777" w:rsidR="00F77C3A" w:rsidRPr="00F77C3A" w:rsidRDefault="00F77C3A" w:rsidP="00F77C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9918142" w14:textId="77777777" w:rsidR="00F77C3A" w:rsidRPr="00F77C3A" w:rsidRDefault="00F77C3A" w:rsidP="00F77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мыслитель. Революционер. Являлся одним из первых теоретиков анархизма и народничества. Выходец из дворянского рода Бакуниных. Основатель традиций «социального анархизма». Автор множества сочинений и научных работ, среди которых книга «Революционный Катехизис» и собственный перевод труда Карла Маркса «Манифест коммунистической партии».</w:t>
      </w:r>
    </w:p>
    <w:p w14:paraId="4F63A2E6" w14:textId="3C6D3403" w:rsidR="00F77C3A" w:rsidRPr="00F77C3A" w:rsidRDefault="00F77C3A" w:rsidP="00F77C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8EB09D8" w14:textId="77777777" w:rsidR="008B37DB" w:rsidRDefault="00F77C3A" w:rsidP="00F77C3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Михаил Александрович родился </w:t>
      </w:r>
      <w:r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1814 года</w:t>
      </w:r>
      <w:r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семье достаточно богатого помещика, владевшего имением Прямухино в Тверской губернии. Александр Бакунин являлся одним из образованнейших людей своего времени, был предводителем тверского дворянства, выписывал европейские журналы, газеты, книги. В доме Бакуниных говорили на четырех иностранных языках. Глава семейства был, с одной стороны, консервативен, с другой – детей воспитывал в свободе. </w:t>
      </w:r>
    </w:p>
    <w:p w14:paraId="0ED5CB6F" w14:textId="70EAF87D" w:rsidR="00F77C3A" w:rsidRDefault="00F77C3A" w:rsidP="00F77C3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Михаил Бакунин, старший из сыновей и третий ребенок в семье, до 14 лет обучался дома, после чего был отправлен в артиллерийское училище, где вскоре начались конфликты с руководством. Из-за одного из них Бакунину не дали окончить училище и отправили в войска. Годы учебы и службы Бакунин посвятил изучению наук и философии, тогда же выучил польский язык, а тяга к знаниям не остывала в нем всю жизнь. В молодые годы Бакунин был сторонником и большим знатоком философии Гегеля, входил в кружок Станкевича. </w:t>
      </w:r>
      <w:r w:rsidR="008B37DB"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близок с Виссарионом Белинским, Александром Герценом и Николаем Огаревым.</w:t>
      </w:r>
      <w:r w:rsidR="008B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Бакунине говорили, что он мгновенно сходился с людьми. Кстати, Иван Тургенев также входил в кружок Станкевича, а его произведение «Уездный лекарь», по сути, описывает завершение отношений Станкевича с сестрой Бакунина – Любовью. </w:t>
      </w:r>
    </w:p>
    <w:p w14:paraId="0740D8CB" w14:textId="6F7A5642" w:rsidR="008B37DB" w:rsidRDefault="00F77C3A" w:rsidP="00F77C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>Всяким развлечениям Бакунин предпочитал споры о философии. В 1840 году он переехал в Берлин</w:t>
      </w:r>
      <w:r w:rsidR="00451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продолжил заниматься философией. </w:t>
      </w:r>
      <w:r w:rsidR="008B37DB"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Обучался в Берлинском университете, где слушал лекции Карла Вердера по логике и Фридриха Шеллинга по «философии откровения». Примкнув к левым гегельянцам, выразил свои радикальные воззрения в статье «Реакция в Германии», которую приветствовали в России Герцен и Белинский. </w:t>
      </w:r>
    </w:p>
    <w:p w14:paraId="54D2FB63" w14:textId="24F5FA18" w:rsidR="00451359" w:rsidRDefault="00F77C3A" w:rsidP="0045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1843 году в Цюрихе Бакунин </w:t>
      </w:r>
      <w:r w:rsidR="008B37DB"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познакомился с Вильгельмом Вейтлингом и увлекся коммунистическими идеями. Вскоре познакомился с Фридрихом Энгельсом</w:t>
      </w:r>
      <w:r w:rsidR="00451359" w:rsidRPr="0045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359"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Карлом Марксом</w:t>
      </w:r>
      <w:r w:rsidR="008B37DB"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359"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Последний станет для Бакунина другом и соратником, затем противником и даже врагом по I Интернационалу, да таким, что обе стороны доходили до совершенно гнусных пасквилей в адрес друг друга. Затем Бакунин заведет дружбу с немецким композитором Вагнером, а также лидером итальянского национально-освободительного движения Гарибальди и другими. </w:t>
      </w:r>
    </w:p>
    <w:p w14:paraId="7EB6DBE6" w14:textId="3D02E373" w:rsidR="002F74D3" w:rsidRDefault="002F74D3" w:rsidP="008B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A1D0A" w14:textId="12B1CD8B" w:rsidR="008B37DB" w:rsidRDefault="008B37DB" w:rsidP="008B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мыслителя за границей обратила на себя внимание Российских царских властей, которые потребовали его возвращения на родину.</w:t>
      </w:r>
      <w:r w:rsidR="00F77C3A"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Бакунина вызывают в Петербург, он не возвращается</w:t>
      </w:r>
      <w:r w:rsidR="002F74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77C3A"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74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74D3"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1844 году </w:t>
      </w:r>
      <w:r w:rsidR="002F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Бакунин </w:t>
      </w:r>
      <w:r w:rsidR="002F74D3"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заочно приговорен Сенатом, </w:t>
      </w:r>
      <w:r w:rsidR="002F74D3"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лишение его российского подданства</w:t>
      </w:r>
      <w:r w:rsidR="002F74D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F74D3"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ссылк</w:t>
      </w:r>
      <w:r w:rsidR="002F74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74D3"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Сибирь в случае возвращения в Россию</w:t>
      </w:r>
      <w:r w:rsidR="002F7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74D3"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ни на что, революционер продолжил свою активную политическую деятельность за границей.</w:t>
      </w:r>
    </w:p>
    <w:p w14:paraId="3502D1AB" w14:textId="77777777" w:rsidR="002F74D3" w:rsidRDefault="00F77C3A" w:rsidP="00F77C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Бакунин был человеком действия, что отличало его от большинства теоретиков-революционеров того времени. </w:t>
      </w:r>
      <w:r w:rsidR="002F74D3"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1847 году в Париже, на собрании в память Польского восстания Бакунин произнес речь, в которой обличал царизм, предсказывал неизбежность революции и от имени передовой России призывал поляков к союзу во имя освобождения всех славян. </w:t>
      </w:r>
    </w:p>
    <w:p w14:paraId="008AEF60" w14:textId="6D0DDAAA" w:rsidR="00451359" w:rsidRDefault="002F74D3" w:rsidP="00E52D9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принимал непосредственное участие в восстании в Праге, протестовал против интервенции Николая I в Венгрию, а в мае 1849 года являлся одним из основных руководителей восстания в Дрездене, после подавления которого оказался арестован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F7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приговорен к смертной казни, замененной на пожизненное заключение. Затем были австрийские тюрьмы, снова смертный приговор, замененный высылкой в Россию, заключение в Петропавловской крепости, Шлиссельбурге</w:t>
      </w:r>
      <w:r w:rsidR="00E52D96"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по предложению царя написал «Исповедь», в которой рассказал о революционных событиях в Европе и своем участии в них.</w:t>
      </w:r>
      <w:r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DD9639A" w14:textId="0B8821F2" w:rsidR="00E52D96" w:rsidRDefault="00E52D96" w:rsidP="00E52D9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1857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2F74D3"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осле восьми лет тюрем Бакунин, сильно подорвавший здоровье, благодаря хлопотам родственников был отправлен на вечную каторгу в Сибирь. Там Михаил женился и затем, в 1861 году, бежал. </w:t>
      </w:r>
      <w:r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через Японию и США добрался в Лондон.</w:t>
      </w:r>
    </w:p>
    <w:p w14:paraId="196EA03E" w14:textId="4D09D603" w:rsidR="00E52D96" w:rsidRPr="00F77C3A" w:rsidRDefault="00E52D96" w:rsidP="00E52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 1862 года, философ сотрудничал с Александром Герценом и Николаем Огаревым. Затем несколько лет жил в Италии и Швейцарии.</w:t>
      </w:r>
    </w:p>
    <w:p w14:paraId="44061AED" w14:textId="77FA2E98" w:rsidR="00E52D96" w:rsidRPr="00F77C3A" w:rsidRDefault="00E52D96" w:rsidP="00E52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франко-прусской войны, в 1874 году участвовал в Лионском восстании, в выступлении анархистов в Болонье. Являлся своего рода русским Че Геварой, человеком, которому все хотелось перевернуть с ног на голову. В любой стране, где бы он ни оказывался, то призывал людей к восстанию, свержению власти, пытался развязывать войны, и часто все это ему удавалось. Соответственно своими, чересчур агрессивными действиями, направлял против себя власть, а нередко и соратников-революционеров, потому как своими выходками вредил их репутации.</w:t>
      </w:r>
    </w:p>
    <w:p w14:paraId="16BF99CE" w14:textId="5A1A2FD2" w:rsidR="00E52D96" w:rsidRPr="00F77C3A" w:rsidRDefault="00E52D96" w:rsidP="00E52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>До последних лет Бакунин продолжал заниматься революционной деятельностью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всю свою революционную карьеру Бакунин так и не пришел к какой-то единой программе и не определил, чего именно хочет добиться путем революции. Революционер метался от славянофильства к западничеству, от гегельянства к социализму. Одно для него было ясно: текущая ситуация требует срочных мер насильственного характера. В конце жизни Бакунин посвящал много времени написанию теоретических трудов о революционной деятельности. Его книга «Революционный Катехизис» стала библией русских анархистов.</w:t>
      </w:r>
    </w:p>
    <w:p w14:paraId="588001EE" w14:textId="01635A77" w:rsidR="002F74D3" w:rsidRPr="00F77C3A" w:rsidRDefault="002F74D3" w:rsidP="002F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Михаил Александрович Бакунин скончался 1 июля 1876 года в больнице для Чернорабочих в швейцарском Берне. Похоронен там же на Бремгартенском кладбище. На траурном мероприятии присутствовало более двух</w:t>
      </w:r>
      <w:r w:rsidR="0045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сотен человек: немцы, поляки, швейцарцы и ни одного русского.</w:t>
      </w:r>
    </w:p>
    <w:p w14:paraId="41D6DDA1" w14:textId="77777777" w:rsidR="002F74D3" w:rsidRPr="00F77C3A" w:rsidRDefault="002F74D3" w:rsidP="002F7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7C3A">
        <w:rPr>
          <w:sz w:val="28"/>
          <w:szCs w:val="28"/>
        </w:rPr>
        <w:t>В 1918 году имя Бакунина выбито на Романовском обелиске, установленном в 1914 году у входа в Верхний сад в честь 300-летия дома Романовых, и после переделки ставшим первым монументальным памятником Советской России.</w:t>
      </w:r>
    </w:p>
    <w:p w14:paraId="6B013EFB" w14:textId="77777777" w:rsidR="002F74D3" w:rsidRPr="00F77C3A" w:rsidRDefault="002F74D3" w:rsidP="002F7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7C3A">
        <w:rPr>
          <w:sz w:val="28"/>
          <w:szCs w:val="28"/>
        </w:rPr>
        <w:t>В память о Бакунине Покровская улица в Москве переименована в Бакунинскую улицу.</w:t>
      </w:r>
    </w:p>
    <w:p w14:paraId="29DA06B1" w14:textId="77777777" w:rsidR="002F74D3" w:rsidRPr="00F77C3A" w:rsidRDefault="002F74D3" w:rsidP="002F7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7C3A">
        <w:rPr>
          <w:sz w:val="28"/>
          <w:szCs w:val="28"/>
        </w:rPr>
        <w:t>В 1919 году в Москве на Тургеневской площади по ленинскому плану монументальной пропаганды установлен памятник Бакунину (скульптор Б. Королев). Из-за своего странного вида он не был воспринят населением, и в итоге его демонтировали.</w:t>
      </w:r>
    </w:p>
    <w:p w14:paraId="2C3F702C" w14:textId="77777777" w:rsidR="002F74D3" w:rsidRPr="00F77C3A" w:rsidRDefault="002F74D3" w:rsidP="002F7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7C3A">
        <w:rPr>
          <w:sz w:val="28"/>
          <w:szCs w:val="28"/>
        </w:rPr>
        <w:t>Улица Бакунина есть в ряде городов бывшего СССР, в том числе улица Бакунина в Томске и проспект Бакунина в Санкт-Петербурге.</w:t>
      </w:r>
    </w:p>
    <w:p w14:paraId="4C4E60BF" w14:textId="77777777" w:rsidR="00E52D96" w:rsidRDefault="00E52D96" w:rsidP="00F77C3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71247E" w14:textId="4C9A8937" w:rsidR="00F77C3A" w:rsidRPr="00F77C3A" w:rsidRDefault="00F77C3A" w:rsidP="00F77C3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Бакунин возводил в культ понятие внутренней жизни, которая, по его мнению, является ключом к подлинному бытию человека. Одной из центральных мыслей Бакунина как теоретика анархизма была идея необходимости созидания, которое невозможно без разрушения, поскольку нужно сначала расчистить место для строительства. В 1847 году Бакунин пришел к идее панславизма – необходимости национального политического объединения всех славянских народов (абсолютное большинство которых тогда не имело суверенных государственных образований), которое станет «бомбой» для самодержавия и европейского миропорядка. Тогда же он сформулировал еще одну центральную анархистскую мысль: объединение человеческого общества и обществ «снизу» на основах федерализма, отрицание любых привилегий, уничтожение социального и экономического неравенства, а также всего несовместимого с принципами индивидуальной свободы. Особенностью Бакунина было то, что он кругом видел революционную ситуацию, воспринимая желаемое за действительное. Можно сказать, что жизненным кредо Бакунина было «бунт прямо здесь!». Впрочем, в конце жизни он признал, что Европа и Россия не готовы к осуществлению идеала анархии. </w:t>
      </w:r>
    </w:p>
    <w:p w14:paraId="7DD36B9F" w14:textId="77777777" w:rsidR="00F77C3A" w:rsidRPr="00F77C3A" w:rsidRDefault="00F77C3A" w:rsidP="00F77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21852" w14:textId="40ABD3D6" w:rsidR="00F77C3A" w:rsidRPr="00F77C3A" w:rsidRDefault="00F77C3A" w:rsidP="00F77C3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EA8E9D" w14:textId="336DD6A8" w:rsidR="00F77C3A" w:rsidRPr="00F77C3A" w:rsidRDefault="00F77C3A" w:rsidP="00F77C3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D0B8A9" w14:textId="77777777" w:rsidR="00F77C3A" w:rsidRPr="00F77C3A" w:rsidRDefault="00F77C3A" w:rsidP="00F77C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5CE87CD" w14:textId="1F257624" w:rsidR="00F77C3A" w:rsidRPr="00F77C3A" w:rsidRDefault="00F77C3A" w:rsidP="00F77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B1D3A" w14:textId="4CF1BCF6" w:rsidR="00F77C3A" w:rsidRPr="00F77C3A" w:rsidRDefault="00F77C3A" w:rsidP="00F77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14:paraId="6F8D2331" w14:textId="7FECF4E5" w:rsidR="00F77C3A" w:rsidRPr="00F77C3A" w:rsidRDefault="00F77C3A" w:rsidP="00F77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14:paraId="7C8A2389" w14:textId="7505C01B" w:rsidR="00F77C3A" w:rsidRPr="00F77C3A" w:rsidRDefault="00F77C3A" w:rsidP="00F77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14:paraId="641F63DA" w14:textId="77777777" w:rsidR="0060597C" w:rsidRPr="00F77C3A" w:rsidRDefault="0060597C" w:rsidP="00F77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597C" w:rsidRPr="00F7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3A"/>
    <w:rsid w:val="002F74D3"/>
    <w:rsid w:val="00451359"/>
    <w:rsid w:val="005C166D"/>
    <w:rsid w:val="0060597C"/>
    <w:rsid w:val="008B37DB"/>
    <w:rsid w:val="00E52D96"/>
    <w:rsid w:val="00F7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BED0"/>
  <w15:chartTrackingRefBased/>
  <w15:docId w15:val="{FBFE7FDA-CCDC-4D70-AEC4-2533BE3B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Казаринов</dc:creator>
  <cp:keywords/>
  <dc:description/>
  <cp:lastModifiedBy>Андрей Казаринов</cp:lastModifiedBy>
  <cp:revision>2</cp:revision>
  <dcterms:created xsi:type="dcterms:W3CDTF">2020-11-15T18:38:00Z</dcterms:created>
  <dcterms:modified xsi:type="dcterms:W3CDTF">2020-11-16T18:42:00Z</dcterms:modified>
</cp:coreProperties>
</file>